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A911" w14:textId="2262AEFE" w:rsidR="007B250D" w:rsidRDefault="00DF7BDB">
      <w:pPr>
        <w:pStyle w:val="1"/>
        <w:spacing w:before="64" w:line="343" w:lineRule="auto"/>
        <w:ind w:left="7105" w:firstLine="1444"/>
      </w:pPr>
      <w:r>
        <w:t xml:space="preserve">ПРИЛОЖЕНИЕ </w:t>
      </w:r>
      <w:r>
        <w:rPr>
          <w:spacing w:val="-7"/>
        </w:rPr>
        <w:t>№</w:t>
      </w:r>
      <w:r w:rsidR="00B020AB">
        <w:rPr>
          <w:spacing w:val="-7"/>
        </w:rPr>
        <w:t>4</w:t>
      </w:r>
      <w:r>
        <w:rPr>
          <w:spacing w:val="-7"/>
        </w:rPr>
        <w:t xml:space="preserve"> </w:t>
      </w:r>
      <w:r>
        <w:t xml:space="preserve">к   </w:t>
      </w:r>
      <w:r>
        <w:rPr>
          <w:spacing w:val="16"/>
        </w:rPr>
        <w:t>АГЕНТСКОМ</w:t>
      </w:r>
      <w:r>
        <w:rPr>
          <w:spacing w:val="49"/>
        </w:rPr>
        <w:t xml:space="preserve"> </w:t>
      </w:r>
      <w:r>
        <w:rPr>
          <w:spacing w:val="15"/>
        </w:rPr>
        <w:t>ДОГОВОРУ</w:t>
      </w:r>
    </w:p>
    <w:p w14:paraId="59DFC9F7" w14:textId="5E60D3E9" w:rsidR="007B250D" w:rsidRDefault="00E50F8A">
      <w:pPr>
        <w:tabs>
          <w:tab w:val="left" w:pos="10167"/>
        </w:tabs>
        <w:spacing w:before="2"/>
        <w:ind w:left="3982"/>
        <w:jc w:val="both"/>
        <w:rPr>
          <w:sz w:val="24"/>
        </w:rPr>
      </w:pPr>
      <w:r>
        <w:rPr>
          <w:b/>
          <w:sz w:val="24"/>
        </w:rPr>
        <w:t>о продаже</w:t>
      </w:r>
      <w:r w:rsidR="00DF7BDB">
        <w:rPr>
          <w:b/>
          <w:spacing w:val="15"/>
          <w:sz w:val="24"/>
        </w:rPr>
        <w:t xml:space="preserve"> </w:t>
      </w:r>
      <w:r w:rsidR="00DF7BDB">
        <w:rPr>
          <w:b/>
          <w:spacing w:val="17"/>
          <w:sz w:val="24"/>
        </w:rPr>
        <w:t xml:space="preserve">туристских </w:t>
      </w:r>
      <w:r w:rsidR="00DF7BDB">
        <w:rPr>
          <w:b/>
          <w:spacing w:val="15"/>
          <w:sz w:val="24"/>
        </w:rPr>
        <w:t xml:space="preserve">продуктов </w:t>
      </w:r>
      <w:r w:rsidR="00DF7BDB">
        <w:rPr>
          <w:b/>
          <w:sz w:val="24"/>
        </w:rPr>
        <w:t>№</w:t>
      </w:r>
      <w:r w:rsidR="00031931">
        <w:rPr>
          <w:b/>
          <w:sz w:val="24"/>
        </w:rPr>
        <w:t xml:space="preserve"> </w:t>
      </w:r>
      <w:r w:rsidR="00031931">
        <w:rPr>
          <w:b/>
          <w:sz w:val="24"/>
          <w:u w:val="thick"/>
        </w:rPr>
        <w:t xml:space="preserve">     </w:t>
      </w:r>
      <w:r w:rsidR="00DF7BDB">
        <w:rPr>
          <w:sz w:val="24"/>
        </w:rPr>
        <w:t>от</w:t>
      </w:r>
      <w:r w:rsidR="00DF7BDB">
        <w:rPr>
          <w:spacing w:val="37"/>
          <w:sz w:val="24"/>
        </w:rPr>
        <w:t xml:space="preserve"> </w:t>
      </w:r>
      <w:proofErr w:type="gramStart"/>
      <w:r w:rsidR="00DF7BDB">
        <w:rPr>
          <w:spacing w:val="-7"/>
          <w:sz w:val="24"/>
        </w:rPr>
        <w:t>«</w:t>
      </w:r>
      <w:r w:rsidR="00031931">
        <w:rPr>
          <w:spacing w:val="-7"/>
          <w:sz w:val="24"/>
          <w:u w:val="thick"/>
        </w:rPr>
        <w:t xml:space="preserve">  </w:t>
      </w:r>
      <w:proofErr w:type="gramEnd"/>
      <w:r w:rsidR="00031931">
        <w:rPr>
          <w:spacing w:val="-7"/>
          <w:sz w:val="24"/>
          <w:u w:val="thick"/>
        </w:rPr>
        <w:t xml:space="preserve">    </w:t>
      </w:r>
      <w:r w:rsidR="00DF7BDB">
        <w:rPr>
          <w:sz w:val="24"/>
        </w:rPr>
        <w:t>»</w:t>
      </w:r>
      <w:r w:rsidR="00031931">
        <w:rPr>
          <w:sz w:val="24"/>
          <w:u w:val="thick"/>
        </w:rPr>
        <w:t xml:space="preserve">             </w:t>
      </w:r>
      <w:r w:rsidR="00031931" w:rsidRPr="00031931">
        <w:rPr>
          <w:sz w:val="24"/>
        </w:rPr>
        <w:t>20</w:t>
      </w:r>
      <w:r w:rsidR="00031931">
        <w:rPr>
          <w:sz w:val="24"/>
          <w:u w:val="thick"/>
        </w:rPr>
        <w:t xml:space="preserve">     </w:t>
      </w:r>
      <w:r w:rsidR="00DF7BDB" w:rsidRPr="00031931">
        <w:rPr>
          <w:spacing w:val="-27"/>
          <w:sz w:val="24"/>
          <w:u w:val="thick"/>
        </w:rPr>
        <w:t>г</w:t>
      </w:r>
      <w:r w:rsidR="00DF7BDB">
        <w:rPr>
          <w:spacing w:val="-27"/>
          <w:sz w:val="24"/>
        </w:rPr>
        <w:t>.</w:t>
      </w:r>
    </w:p>
    <w:p w14:paraId="7953EBEF" w14:textId="33BFCE28" w:rsidR="007B250D" w:rsidRDefault="00DF7BDB">
      <w:pPr>
        <w:pStyle w:val="1"/>
        <w:tabs>
          <w:tab w:val="left" w:pos="8655"/>
        </w:tabs>
        <w:spacing w:before="120"/>
        <w:ind w:left="1930" w:right="0" w:firstLine="0"/>
        <w:jc w:val="both"/>
      </w:pPr>
      <w:r>
        <w:t>Дополнительное соглашение №</w:t>
      </w:r>
      <w:r w:rsidR="00031931">
        <w:rPr>
          <w:b w:val="0"/>
          <w:bCs w:val="0"/>
          <w:u w:val="thick"/>
        </w:rPr>
        <w:t xml:space="preserve">      </w:t>
      </w:r>
      <w:r>
        <w:t>от</w:t>
      </w:r>
      <w:r>
        <w:rPr>
          <w:spacing w:val="-1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0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 w:rsidR="00E50F8A">
        <w:rPr>
          <w:u w:val="single"/>
        </w:rPr>
        <w:t xml:space="preserve">_ </w:t>
      </w:r>
      <w:r>
        <w:rPr>
          <w:spacing w:val="-28"/>
        </w:rPr>
        <w:t>г.</w:t>
      </w:r>
    </w:p>
    <w:p w14:paraId="238F1C8C" w14:textId="7C4A2812" w:rsidR="007B250D" w:rsidRDefault="00DF7BDB">
      <w:pPr>
        <w:pStyle w:val="a3"/>
        <w:tabs>
          <w:tab w:val="left" w:pos="6558"/>
          <w:tab w:val="left" w:pos="8696"/>
          <w:tab w:val="left" w:pos="10545"/>
        </w:tabs>
        <w:spacing w:before="121"/>
        <w:ind w:right="100" w:firstLine="427"/>
        <w:jc w:val="both"/>
      </w:pPr>
      <w:r>
        <w:rPr>
          <w:b/>
        </w:rPr>
        <w:t>Общество с ограничен</w:t>
      </w:r>
      <w:r w:rsidR="00CD291D">
        <w:rPr>
          <w:b/>
        </w:rPr>
        <w:t>ной ответственностью «Экспресс-Т</w:t>
      </w:r>
      <w:r>
        <w:rPr>
          <w:b/>
        </w:rPr>
        <w:t>ур»</w:t>
      </w:r>
      <w:r>
        <w:t xml:space="preserve">, далее именуемое </w:t>
      </w:r>
      <w:r>
        <w:rPr>
          <w:spacing w:val="-5"/>
        </w:rPr>
        <w:t xml:space="preserve">“ТУРОПЕРАТОР”, </w:t>
      </w:r>
      <w:r>
        <w:t xml:space="preserve">в лице </w:t>
      </w:r>
      <w:r>
        <w:rPr>
          <w:spacing w:val="-3"/>
        </w:rPr>
        <w:t xml:space="preserve">Генерального </w:t>
      </w:r>
      <w:r>
        <w:t>директора Нешатаев</w:t>
      </w:r>
      <w:r w:rsidR="00C46209">
        <w:t>а</w:t>
      </w:r>
      <w:r>
        <w:t xml:space="preserve"> </w:t>
      </w:r>
      <w:r w:rsidR="00C46209">
        <w:t>Александра</w:t>
      </w:r>
      <w:r>
        <w:t xml:space="preserve"> </w:t>
      </w:r>
      <w:r w:rsidR="00C46209">
        <w:t>Яковлевича</w:t>
      </w:r>
      <w:r>
        <w:t xml:space="preserve">, действующей на   основании   </w:t>
      </w:r>
      <w:proofErr w:type="gramStart"/>
      <w:r>
        <w:rPr>
          <w:spacing w:val="-5"/>
        </w:rPr>
        <w:t xml:space="preserve">Устава,   </w:t>
      </w:r>
      <w:proofErr w:type="gramEnd"/>
      <w:r>
        <w:t xml:space="preserve">с   одной </w:t>
      </w:r>
      <w:r>
        <w:rPr>
          <w:spacing w:val="23"/>
        </w:rPr>
        <w:t xml:space="preserve"> </w:t>
      </w:r>
      <w:r>
        <w:t xml:space="preserve">стороны, </w:t>
      </w:r>
      <w:r>
        <w:rPr>
          <w:spacing w:val="48"/>
        </w:rPr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далее именуемое </w:t>
      </w:r>
      <w:r>
        <w:rPr>
          <w:spacing w:val="-4"/>
        </w:rPr>
        <w:t>“ТУРАГЕНТ”,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действующего</w:t>
      </w:r>
      <w:r>
        <w:rPr>
          <w:spacing w:val="1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17"/>
        </w:rPr>
        <w:t xml:space="preserve">с </w:t>
      </w:r>
      <w:r>
        <w:t>другой стороны, вместе именуемые “Стороны”, заключили настоящее дополнительное соглашение о</w:t>
      </w:r>
      <w:r>
        <w:rPr>
          <w:spacing w:val="-1"/>
        </w:rPr>
        <w:t xml:space="preserve"> </w:t>
      </w:r>
      <w:r>
        <w:t>нижеследующем:</w:t>
      </w:r>
    </w:p>
    <w:p w14:paraId="4446EFEA" w14:textId="77777777" w:rsidR="007B250D" w:rsidRDefault="007B250D">
      <w:pPr>
        <w:pStyle w:val="a3"/>
        <w:spacing w:before="0"/>
        <w:ind w:left="0"/>
      </w:pPr>
    </w:p>
    <w:p w14:paraId="640898E8" w14:textId="13EFDFE7" w:rsidR="007B250D" w:rsidRDefault="00C46209" w:rsidP="00C46209">
      <w:pPr>
        <w:pStyle w:val="a4"/>
        <w:tabs>
          <w:tab w:val="left" w:pos="1100"/>
          <w:tab w:val="left" w:pos="1101"/>
        </w:tabs>
        <w:spacing w:before="1" w:line="276" w:lineRule="auto"/>
        <w:ind w:left="432" w:right="104" w:firstLine="0"/>
        <w:rPr>
          <w:sz w:val="24"/>
        </w:rPr>
      </w:pPr>
      <w:r>
        <w:rPr>
          <w:color w:val="212121"/>
          <w:sz w:val="24"/>
        </w:rPr>
        <w:t>1.</w:t>
      </w:r>
      <w:r w:rsidR="00DF7BDB">
        <w:rPr>
          <w:color w:val="212121"/>
          <w:sz w:val="24"/>
        </w:rPr>
        <w:t xml:space="preserve">Условия оплаты и сезонные скидки </w:t>
      </w:r>
      <w:r w:rsidR="00EE6F05">
        <w:rPr>
          <w:color w:val="212121"/>
          <w:sz w:val="24"/>
        </w:rPr>
        <w:t>при покупке круизов</w:t>
      </w:r>
      <w:r w:rsidR="00DF7BDB">
        <w:rPr>
          <w:color w:val="212121"/>
          <w:sz w:val="24"/>
        </w:rPr>
        <w:t xml:space="preserve"> навигаци</w:t>
      </w:r>
      <w:r w:rsidR="00EE6F05">
        <w:rPr>
          <w:color w:val="212121"/>
          <w:sz w:val="24"/>
        </w:rPr>
        <w:t>и</w:t>
      </w:r>
      <w:r w:rsidR="00DF7BDB">
        <w:rPr>
          <w:color w:val="212121"/>
          <w:sz w:val="24"/>
        </w:rPr>
        <w:t xml:space="preserve"> 202</w:t>
      </w:r>
      <w:r w:rsidR="00964055">
        <w:rPr>
          <w:color w:val="212121"/>
          <w:sz w:val="24"/>
        </w:rPr>
        <w:t>4</w:t>
      </w:r>
      <w:r w:rsidR="00DF7BDB">
        <w:rPr>
          <w:color w:val="212121"/>
          <w:spacing w:val="-1"/>
          <w:sz w:val="24"/>
        </w:rPr>
        <w:t xml:space="preserve"> </w:t>
      </w:r>
      <w:r w:rsidR="00DF7BDB">
        <w:rPr>
          <w:color w:val="212121"/>
          <w:sz w:val="24"/>
        </w:rPr>
        <w:t>года</w:t>
      </w:r>
      <w:r w:rsidR="00EE6F05">
        <w:rPr>
          <w:color w:val="212121"/>
          <w:sz w:val="24"/>
        </w:rPr>
        <w:t xml:space="preserve"> на т/х «Родная Русь»</w:t>
      </w:r>
      <w:r w:rsidR="00DF7BDB">
        <w:rPr>
          <w:color w:val="212121"/>
          <w:sz w:val="24"/>
        </w:rPr>
        <w:t>:</w:t>
      </w:r>
    </w:p>
    <w:p w14:paraId="38DEE9C1" w14:textId="31CB4F26" w:rsidR="007B250D" w:rsidRDefault="00DF7BDB">
      <w:pPr>
        <w:pStyle w:val="a4"/>
        <w:numPr>
          <w:ilvl w:val="1"/>
          <w:numId w:val="2"/>
        </w:numPr>
        <w:tabs>
          <w:tab w:val="left" w:pos="852"/>
        </w:tabs>
        <w:spacing w:before="119"/>
        <w:rPr>
          <w:sz w:val="24"/>
        </w:rPr>
      </w:pPr>
      <w:r>
        <w:rPr>
          <w:color w:val="212121"/>
          <w:sz w:val="24"/>
        </w:rPr>
        <w:t xml:space="preserve">При 100% оплате круиза </w:t>
      </w:r>
      <w:r w:rsidR="00E50F8A">
        <w:rPr>
          <w:color w:val="212121"/>
          <w:sz w:val="24"/>
        </w:rPr>
        <w:t>в течение</w:t>
      </w:r>
      <w:r>
        <w:rPr>
          <w:color w:val="212121"/>
          <w:sz w:val="24"/>
        </w:rPr>
        <w:t xml:space="preserve"> 5-ти рабочих дней действу</w:t>
      </w:r>
      <w:r w:rsidR="00EE6F05">
        <w:rPr>
          <w:color w:val="212121"/>
          <w:sz w:val="24"/>
        </w:rPr>
        <w:t>е</w:t>
      </w:r>
      <w:r>
        <w:rPr>
          <w:color w:val="212121"/>
          <w:sz w:val="24"/>
        </w:rPr>
        <w:t>т</w:t>
      </w:r>
      <w:r w:rsidR="00EE6F05">
        <w:rPr>
          <w:color w:val="212121"/>
          <w:sz w:val="24"/>
        </w:rPr>
        <w:t xml:space="preserve"> скидка «Раннее бронирование»</w:t>
      </w:r>
      <w:r>
        <w:rPr>
          <w:color w:val="212121"/>
          <w:sz w:val="24"/>
        </w:rPr>
        <w:t>:</w:t>
      </w:r>
    </w:p>
    <w:p w14:paraId="5ABA530D" w14:textId="444EAD17" w:rsidR="007B250D" w:rsidRPr="00031931" w:rsidRDefault="00DF7BDB">
      <w:pPr>
        <w:pStyle w:val="a3"/>
      </w:pPr>
      <w:r>
        <w:rPr>
          <w:color w:val="212121"/>
        </w:rPr>
        <w:t xml:space="preserve">- с </w:t>
      </w:r>
      <w:r w:rsidR="00964055">
        <w:rPr>
          <w:color w:val="212121"/>
        </w:rPr>
        <w:t>19</w:t>
      </w:r>
      <w:r>
        <w:rPr>
          <w:color w:val="212121"/>
        </w:rPr>
        <w:t>.0</w:t>
      </w:r>
      <w:r w:rsidR="00964055" w:rsidRPr="00031931">
        <w:rPr>
          <w:color w:val="212121"/>
        </w:rPr>
        <w:t>7</w:t>
      </w:r>
      <w:r>
        <w:rPr>
          <w:color w:val="212121"/>
        </w:rPr>
        <w:t>.20</w:t>
      </w:r>
      <w:r w:rsidR="00394B6F">
        <w:rPr>
          <w:color w:val="212121"/>
        </w:rPr>
        <w:t>2</w:t>
      </w:r>
      <w:r w:rsidR="00964055">
        <w:rPr>
          <w:color w:val="212121"/>
        </w:rPr>
        <w:t>3</w:t>
      </w:r>
      <w:r>
        <w:rPr>
          <w:color w:val="212121"/>
        </w:rPr>
        <w:t xml:space="preserve"> по 30.09.20</w:t>
      </w:r>
      <w:r w:rsidR="00394B6F">
        <w:rPr>
          <w:color w:val="212121"/>
        </w:rPr>
        <w:t>2</w:t>
      </w:r>
      <w:r w:rsidR="00964055">
        <w:rPr>
          <w:color w:val="212121"/>
        </w:rPr>
        <w:t>3</w:t>
      </w:r>
      <w:r>
        <w:rPr>
          <w:color w:val="212121"/>
        </w:rPr>
        <w:t xml:space="preserve"> -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10%</w:t>
      </w:r>
      <w:r w:rsidR="00964055" w:rsidRPr="00031931">
        <w:rPr>
          <w:color w:val="212121"/>
        </w:rPr>
        <w:t>;</w:t>
      </w:r>
    </w:p>
    <w:p w14:paraId="3910ED91" w14:textId="60549E09" w:rsidR="007B250D" w:rsidRDefault="00DF7BDB">
      <w:pPr>
        <w:pStyle w:val="a3"/>
        <w:spacing w:before="164"/>
      </w:pPr>
      <w:r>
        <w:rPr>
          <w:color w:val="212121"/>
        </w:rPr>
        <w:t>- с 01.10.20</w:t>
      </w:r>
      <w:r w:rsidR="00394B6F">
        <w:rPr>
          <w:color w:val="212121"/>
        </w:rPr>
        <w:t>2</w:t>
      </w:r>
      <w:r w:rsidR="00964055">
        <w:rPr>
          <w:color w:val="212121"/>
        </w:rPr>
        <w:t>3</w:t>
      </w:r>
      <w:r>
        <w:rPr>
          <w:color w:val="212121"/>
        </w:rPr>
        <w:t xml:space="preserve"> по 31.10.20</w:t>
      </w:r>
      <w:r w:rsidR="00394B6F">
        <w:rPr>
          <w:color w:val="212121"/>
        </w:rPr>
        <w:t>2</w:t>
      </w:r>
      <w:r w:rsidR="00964055">
        <w:rPr>
          <w:color w:val="212121"/>
        </w:rPr>
        <w:t>3</w:t>
      </w:r>
      <w:r>
        <w:rPr>
          <w:color w:val="212121"/>
        </w:rPr>
        <w:t xml:space="preserve"> - 8%;</w:t>
      </w:r>
    </w:p>
    <w:p w14:paraId="5976B754" w14:textId="293FA061" w:rsidR="007B250D" w:rsidRDefault="00DF7BDB">
      <w:pPr>
        <w:pStyle w:val="a3"/>
      </w:pPr>
      <w:r>
        <w:rPr>
          <w:color w:val="212121"/>
        </w:rPr>
        <w:t>- с 01.11.20</w:t>
      </w:r>
      <w:r w:rsidR="00394B6F">
        <w:rPr>
          <w:color w:val="212121"/>
        </w:rPr>
        <w:t>2</w:t>
      </w:r>
      <w:r w:rsidR="00964055">
        <w:rPr>
          <w:color w:val="212121"/>
        </w:rPr>
        <w:t>3</w:t>
      </w:r>
      <w:r>
        <w:rPr>
          <w:color w:val="212121"/>
        </w:rPr>
        <w:t xml:space="preserve"> по 31.12.20</w:t>
      </w:r>
      <w:r w:rsidR="00394B6F">
        <w:rPr>
          <w:color w:val="212121"/>
        </w:rPr>
        <w:t>2</w:t>
      </w:r>
      <w:r w:rsidR="00964055">
        <w:rPr>
          <w:color w:val="212121"/>
        </w:rPr>
        <w:t>3</w:t>
      </w:r>
      <w:r>
        <w:rPr>
          <w:color w:val="212121"/>
        </w:rPr>
        <w:t xml:space="preserve"> - 5%;</w:t>
      </w:r>
    </w:p>
    <w:p w14:paraId="3A6401AF" w14:textId="0BCC96BE" w:rsidR="007B250D" w:rsidRDefault="00DF7BDB">
      <w:pPr>
        <w:pStyle w:val="a3"/>
        <w:spacing w:before="160"/>
      </w:pPr>
      <w:r>
        <w:rPr>
          <w:color w:val="212121"/>
        </w:rPr>
        <w:t>- с 01.01.202</w:t>
      </w:r>
      <w:r w:rsidR="00964055">
        <w:rPr>
          <w:color w:val="212121"/>
        </w:rPr>
        <w:t>4</w:t>
      </w:r>
      <w:r>
        <w:rPr>
          <w:color w:val="212121"/>
        </w:rPr>
        <w:t xml:space="preserve"> по 2</w:t>
      </w:r>
      <w:r w:rsidR="009E59AB" w:rsidRPr="00625969">
        <w:rPr>
          <w:color w:val="212121"/>
        </w:rPr>
        <w:t>9</w:t>
      </w:r>
      <w:r>
        <w:rPr>
          <w:color w:val="212121"/>
        </w:rPr>
        <w:t>.02.202</w:t>
      </w:r>
      <w:r w:rsidR="00964055">
        <w:rPr>
          <w:color w:val="212121"/>
        </w:rPr>
        <w:t>4</w:t>
      </w:r>
      <w:r>
        <w:rPr>
          <w:color w:val="212121"/>
        </w:rPr>
        <w:t xml:space="preserve"> - 3%.</w:t>
      </w:r>
    </w:p>
    <w:p w14:paraId="29A16D31" w14:textId="79F08D37" w:rsidR="007B250D" w:rsidRDefault="00DF7BDB">
      <w:pPr>
        <w:pStyle w:val="a4"/>
        <w:numPr>
          <w:ilvl w:val="1"/>
          <w:numId w:val="2"/>
        </w:numPr>
        <w:tabs>
          <w:tab w:val="left" w:pos="855"/>
        </w:tabs>
        <w:spacing w:line="276" w:lineRule="auto"/>
        <w:ind w:left="432" w:right="108" w:firstLine="0"/>
        <w:jc w:val="both"/>
        <w:rPr>
          <w:sz w:val="24"/>
        </w:rPr>
      </w:pPr>
      <w:r>
        <w:rPr>
          <w:color w:val="212121"/>
          <w:sz w:val="24"/>
        </w:rPr>
        <w:t xml:space="preserve">Внесение предоплаты в размере 50% в течение 5-ти рабочих дней с момента выставления счета; является гарантией сохранения стоимости тура. Оставшаяся сумма должна быть внесена </w:t>
      </w:r>
      <w:r w:rsidR="00D27216">
        <w:rPr>
          <w:color w:val="212121"/>
          <w:sz w:val="24"/>
        </w:rPr>
        <w:t>за 60 дней до круиза</w:t>
      </w:r>
      <w:r>
        <w:rPr>
          <w:color w:val="212121"/>
          <w:sz w:val="24"/>
        </w:rPr>
        <w:t>, при этом действует только «Дополнительная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скидка».</w:t>
      </w:r>
    </w:p>
    <w:p w14:paraId="30E6C9BE" w14:textId="77777777" w:rsidR="007B250D" w:rsidRDefault="00DF7BDB">
      <w:pPr>
        <w:pStyle w:val="a4"/>
        <w:numPr>
          <w:ilvl w:val="0"/>
          <w:numId w:val="2"/>
        </w:numPr>
        <w:tabs>
          <w:tab w:val="left" w:pos="672"/>
        </w:tabs>
        <w:spacing w:before="121"/>
        <w:ind w:left="672" w:hanging="240"/>
        <w:jc w:val="both"/>
        <w:rPr>
          <w:sz w:val="24"/>
        </w:rPr>
      </w:pPr>
      <w:r>
        <w:rPr>
          <w:color w:val="212121"/>
          <w:sz w:val="24"/>
        </w:rPr>
        <w:t>Дополнительные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скидки</w:t>
      </w:r>
      <w:r w:rsidR="00BB0B13">
        <w:rPr>
          <w:color w:val="212121"/>
          <w:sz w:val="24"/>
        </w:rPr>
        <w:t>:</w:t>
      </w:r>
    </w:p>
    <w:p w14:paraId="20D648CE" w14:textId="77777777" w:rsidR="007B250D" w:rsidRDefault="00DF7BDB">
      <w:pPr>
        <w:pStyle w:val="a4"/>
        <w:numPr>
          <w:ilvl w:val="0"/>
          <w:numId w:val="1"/>
        </w:numPr>
        <w:tabs>
          <w:tab w:val="left" w:pos="572"/>
        </w:tabs>
        <w:ind w:left="571"/>
        <w:rPr>
          <w:sz w:val="24"/>
        </w:rPr>
      </w:pPr>
      <w:r>
        <w:rPr>
          <w:color w:val="212121"/>
          <w:sz w:val="24"/>
        </w:rPr>
        <w:t>Пенсионеры, военные - скидка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5%;</w:t>
      </w:r>
    </w:p>
    <w:p w14:paraId="57B3C4F3" w14:textId="77777777" w:rsidR="007B250D" w:rsidRDefault="00DF7BDB">
      <w:pPr>
        <w:pStyle w:val="a4"/>
        <w:numPr>
          <w:ilvl w:val="0"/>
          <w:numId w:val="1"/>
        </w:numPr>
        <w:tabs>
          <w:tab w:val="left" w:pos="572"/>
        </w:tabs>
        <w:spacing w:before="163"/>
        <w:ind w:left="571"/>
        <w:rPr>
          <w:sz w:val="24"/>
        </w:rPr>
      </w:pPr>
      <w:r>
        <w:rPr>
          <w:color w:val="212121"/>
          <w:sz w:val="24"/>
        </w:rPr>
        <w:t>Дети до 3-х лет без места и питания –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бесплатно;</w:t>
      </w:r>
    </w:p>
    <w:p w14:paraId="26978E5F" w14:textId="45D2A15E" w:rsidR="007B250D" w:rsidRDefault="00DF7BDB">
      <w:pPr>
        <w:pStyle w:val="a4"/>
        <w:numPr>
          <w:ilvl w:val="0"/>
          <w:numId w:val="1"/>
        </w:numPr>
        <w:tabs>
          <w:tab w:val="left" w:pos="572"/>
        </w:tabs>
        <w:ind w:left="571"/>
        <w:rPr>
          <w:sz w:val="24"/>
        </w:rPr>
      </w:pPr>
      <w:r>
        <w:rPr>
          <w:color w:val="212121"/>
          <w:sz w:val="24"/>
        </w:rPr>
        <w:t xml:space="preserve">Дети от 3-х до 5-ти лет без места с питанием </w:t>
      </w:r>
      <w:r w:rsidR="00964055">
        <w:rPr>
          <w:color w:val="212121"/>
          <w:sz w:val="24"/>
        </w:rPr>
        <w:t>2000</w:t>
      </w:r>
      <w:r>
        <w:rPr>
          <w:color w:val="212121"/>
          <w:sz w:val="24"/>
        </w:rPr>
        <w:t xml:space="preserve"> (</w:t>
      </w:r>
      <w:r w:rsidR="00964055">
        <w:rPr>
          <w:color w:val="212121"/>
          <w:sz w:val="24"/>
        </w:rPr>
        <w:t>Две тысячи</w:t>
      </w:r>
      <w:r>
        <w:rPr>
          <w:color w:val="212121"/>
          <w:sz w:val="24"/>
        </w:rPr>
        <w:t>) рублей в</w:t>
      </w:r>
      <w:r>
        <w:rPr>
          <w:color w:val="212121"/>
          <w:spacing w:val="-14"/>
          <w:sz w:val="24"/>
        </w:rPr>
        <w:t xml:space="preserve"> </w:t>
      </w:r>
      <w:r w:rsidR="00964055">
        <w:rPr>
          <w:color w:val="212121"/>
          <w:sz w:val="24"/>
        </w:rPr>
        <w:t>сутки</w:t>
      </w:r>
      <w:r>
        <w:rPr>
          <w:color w:val="212121"/>
          <w:sz w:val="24"/>
        </w:rPr>
        <w:t>;</w:t>
      </w:r>
    </w:p>
    <w:p w14:paraId="1F3DA22A" w14:textId="77777777" w:rsidR="007B250D" w:rsidRDefault="00DF7BDB">
      <w:pPr>
        <w:pStyle w:val="a4"/>
        <w:numPr>
          <w:ilvl w:val="0"/>
          <w:numId w:val="1"/>
        </w:numPr>
        <w:tabs>
          <w:tab w:val="left" w:pos="572"/>
        </w:tabs>
        <w:ind w:left="571"/>
        <w:rPr>
          <w:sz w:val="24"/>
        </w:rPr>
      </w:pPr>
      <w:r>
        <w:rPr>
          <w:color w:val="212121"/>
          <w:sz w:val="24"/>
        </w:rPr>
        <w:t>Дети до 14 лет (включительно) - скидка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30%</w:t>
      </w:r>
      <w:r w:rsidR="00BB0B13">
        <w:rPr>
          <w:color w:val="212121"/>
          <w:sz w:val="24"/>
        </w:rPr>
        <w:t>.</w:t>
      </w:r>
    </w:p>
    <w:p w14:paraId="1A82DBF5" w14:textId="77777777" w:rsidR="007B250D" w:rsidRDefault="00DF7BDB">
      <w:pPr>
        <w:pStyle w:val="a4"/>
        <w:numPr>
          <w:ilvl w:val="0"/>
          <w:numId w:val="2"/>
        </w:numPr>
        <w:tabs>
          <w:tab w:val="left" w:pos="732"/>
        </w:tabs>
        <w:ind w:left="732" w:hanging="300"/>
        <w:jc w:val="both"/>
        <w:rPr>
          <w:sz w:val="24"/>
        </w:rPr>
      </w:pPr>
      <w:r>
        <w:rPr>
          <w:color w:val="212121"/>
          <w:sz w:val="24"/>
        </w:rPr>
        <w:t>Расчет с предоставлением разного вида скидок, ведется следующим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образом:</w:t>
      </w:r>
    </w:p>
    <w:p w14:paraId="293D1069" w14:textId="77777777" w:rsidR="007B250D" w:rsidRDefault="00DF7BDB">
      <w:pPr>
        <w:pStyle w:val="a4"/>
        <w:numPr>
          <w:ilvl w:val="0"/>
          <w:numId w:val="1"/>
        </w:numPr>
        <w:tabs>
          <w:tab w:val="left" w:pos="572"/>
        </w:tabs>
        <w:spacing w:before="163"/>
        <w:ind w:left="571"/>
        <w:jc w:val="both"/>
        <w:rPr>
          <w:sz w:val="24"/>
        </w:rPr>
      </w:pPr>
      <w:r>
        <w:rPr>
          <w:color w:val="212121"/>
          <w:sz w:val="24"/>
        </w:rPr>
        <w:t>Скидки предоставляются на основное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место;</w:t>
      </w:r>
    </w:p>
    <w:p w14:paraId="26AB4DC9" w14:textId="6EBB318F" w:rsidR="007B250D" w:rsidRDefault="00964055" w:rsidP="00964055">
      <w:pPr>
        <w:pStyle w:val="a4"/>
        <w:tabs>
          <w:tab w:val="left" w:pos="677"/>
        </w:tabs>
        <w:spacing w:line="276" w:lineRule="auto"/>
        <w:ind w:left="432" w:right="109" w:firstLine="0"/>
        <w:rPr>
          <w:sz w:val="24"/>
        </w:rPr>
      </w:pPr>
      <w:r w:rsidRPr="00964055">
        <w:rPr>
          <w:color w:val="212121"/>
          <w:sz w:val="24"/>
        </w:rPr>
        <w:t xml:space="preserve">-  </w:t>
      </w:r>
      <w:r w:rsidR="00DF7BDB">
        <w:rPr>
          <w:color w:val="212121"/>
          <w:sz w:val="24"/>
        </w:rPr>
        <w:t>Сначала вычитается скидка «Ран</w:t>
      </w:r>
      <w:r w:rsidR="002E41E1">
        <w:rPr>
          <w:color w:val="212121"/>
          <w:sz w:val="24"/>
        </w:rPr>
        <w:t>н</w:t>
      </w:r>
      <w:r w:rsidR="00DF7BDB">
        <w:rPr>
          <w:color w:val="212121"/>
          <w:sz w:val="24"/>
        </w:rPr>
        <w:t>ее бронирование» либо «Дополнительная скидка», потом агентское</w:t>
      </w:r>
      <w:r w:rsidR="00DF7BDB">
        <w:rPr>
          <w:color w:val="212121"/>
          <w:spacing w:val="-1"/>
          <w:sz w:val="24"/>
        </w:rPr>
        <w:t xml:space="preserve"> </w:t>
      </w:r>
      <w:r w:rsidR="00DF7BDB">
        <w:rPr>
          <w:color w:val="212121"/>
          <w:sz w:val="24"/>
        </w:rPr>
        <w:t>вознаграждение;</w:t>
      </w:r>
    </w:p>
    <w:p w14:paraId="14D3CFFE" w14:textId="411DA8FA" w:rsidR="007B250D" w:rsidRDefault="00DF7BDB">
      <w:pPr>
        <w:pStyle w:val="a4"/>
        <w:numPr>
          <w:ilvl w:val="0"/>
          <w:numId w:val="1"/>
        </w:numPr>
        <w:tabs>
          <w:tab w:val="left" w:pos="622"/>
        </w:tabs>
        <w:spacing w:before="119" w:line="276" w:lineRule="auto"/>
        <w:ind w:right="106" w:firstLine="0"/>
        <w:rPr>
          <w:sz w:val="24"/>
        </w:rPr>
      </w:pPr>
      <w:r>
        <w:rPr>
          <w:color w:val="212121"/>
          <w:sz w:val="24"/>
        </w:rPr>
        <w:t xml:space="preserve">Дополнительные скидки и </w:t>
      </w:r>
      <w:r w:rsidR="00EE6F05">
        <w:rPr>
          <w:color w:val="212121"/>
          <w:sz w:val="24"/>
        </w:rPr>
        <w:t xml:space="preserve">«Раннее бронирование» </w:t>
      </w:r>
      <w:r>
        <w:rPr>
          <w:color w:val="212121"/>
          <w:sz w:val="24"/>
        </w:rPr>
        <w:t>не суммируются, предоставляется одна скидка на выбор.</w:t>
      </w:r>
    </w:p>
    <w:p w14:paraId="1CDF110D" w14:textId="77777777" w:rsidR="007B250D" w:rsidRDefault="00DF7BDB">
      <w:pPr>
        <w:pStyle w:val="a4"/>
        <w:numPr>
          <w:ilvl w:val="0"/>
          <w:numId w:val="2"/>
        </w:numPr>
        <w:tabs>
          <w:tab w:val="left" w:pos="672"/>
        </w:tabs>
        <w:spacing w:before="122"/>
        <w:ind w:left="672" w:hanging="240"/>
        <w:rPr>
          <w:sz w:val="24"/>
        </w:rPr>
      </w:pPr>
      <w:r>
        <w:rPr>
          <w:color w:val="212121"/>
          <w:sz w:val="24"/>
        </w:rPr>
        <w:t>В случае просрочки первоначального взноса заявка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аннулируется.</w:t>
      </w:r>
    </w:p>
    <w:p w14:paraId="349DE808" w14:textId="77777777" w:rsidR="007B250D" w:rsidRDefault="00DF7BDB">
      <w:pPr>
        <w:pStyle w:val="a4"/>
        <w:numPr>
          <w:ilvl w:val="0"/>
          <w:numId w:val="2"/>
        </w:numPr>
        <w:tabs>
          <w:tab w:val="left" w:pos="672"/>
        </w:tabs>
        <w:spacing w:before="160"/>
        <w:ind w:left="672" w:hanging="240"/>
        <w:rPr>
          <w:sz w:val="24"/>
        </w:rPr>
      </w:pPr>
      <w:r>
        <w:rPr>
          <w:color w:val="212121"/>
          <w:sz w:val="24"/>
        </w:rPr>
        <w:t>Стоимость круизов для иностранных групп (от 10 человек) увеличивается на коэффициент -</w:t>
      </w:r>
      <w:r>
        <w:rPr>
          <w:color w:val="212121"/>
          <w:spacing w:val="-17"/>
          <w:sz w:val="24"/>
        </w:rPr>
        <w:t xml:space="preserve"> </w:t>
      </w:r>
      <w:r>
        <w:rPr>
          <w:color w:val="212121"/>
          <w:sz w:val="24"/>
        </w:rPr>
        <w:t>1,34.</w:t>
      </w:r>
    </w:p>
    <w:p w14:paraId="28DB3940" w14:textId="77777777" w:rsidR="007B250D" w:rsidRDefault="007B250D">
      <w:pPr>
        <w:pStyle w:val="a3"/>
        <w:spacing w:before="0"/>
        <w:ind w:left="0"/>
        <w:rPr>
          <w:sz w:val="20"/>
        </w:rPr>
      </w:pPr>
    </w:p>
    <w:p w14:paraId="7D300485" w14:textId="77777777" w:rsidR="007B250D" w:rsidRDefault="007B250D">
      <w:pPr>
        <w:pStyle w:val="a3"/>
        <w:spacing w:before="0"/>
        <w:ind w:left="0"/>
        <w:rPr>
          <w:sz w:val="20"/>
        </w:rPr>
      </w:pPr>
    </w:p>
    <w:p w14:paraId="362A4BF7" w14:textId="77777777" w:rsidR="007B250D" w:rsidRDefault="007B250D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506"/>
        <w:gridCol w:w="3127"/>
      </w:tblGrid>
      <w:tr w:rsidR="007B250D" w14:paraId="0DF51AC6" w14:textId="77777777">
        <w:trPr>
          <w:trHeight w:val="899"/>
        </w:trPr>
        <w:tc>
          <w:tcPr>
            <w:tcW w:w="6506" w:type="dxa"/>
          </w:tcPr>
          <w:p w14:paraId="0FB12112" w14:textId="77777777" w:rsidR="007B250D" w:rsidRDefault="00DF7BD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«ТУРОПЕРАТОР»</w:t>
            </w:r>
          </w:p>
          <w:p w14:paraId="194E56F4" w14:textId="77777777" w:rsidR="007B250D" w:rsidRDefault="00DF7BD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Генеральный директор</w:t>
            </w:r>
          </w:p>
          <w:p w14:paraId="6D6A96F2" w14:textId="674114E7" w:rsidR="007B250D" w:rsidRDefault="00DF7BDB">
            <w:pPr>
              <w:pStyle w:val="TableParagraph"/>
              <w:tabs>
                <w:tab w:val="left" w:pos="4399"/>
              </w:tabs>
              <w:spacing w:before="41" w:line="256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«Экспресс-</w:t>
            </w:r>
            <w:proofErr w:type="gramStart"/>
            <w:r>
              <w:rPr>
                <w:sz w:val="24"/>
              </w:rPr>
              <w:t>Тур»_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Нешатаев</w:t>
            </w:r>
            <w:r>
              <w:rPr>
                <w:spacing w:val="-2"/>
                <w:sz w:val="24"/>
              </w:rPr>
              <w:t xml:space="preserve"> </w:t>
            </w:r>
            <w:r w:rsidR="00C46209">
              <w:rPr>
                <w:spacing w:val="-7"/>
                <w:sz w:val="24"/>
              </w:rPr>
              <w:t>А.Я.</w:t>
            </w:r>
          </w:p>
        </w:tc>
        <w:tc>
          <w:tcPr>
            <w:tcW w:w="3127" w:type="dxa"/>
          </w:tcPr>
          <w:p w14:paraId="2D2DA69F" w14:textId="77777777" w:rsidR="007B250D" w:rsidRDefault="00DF7BDB">
            <w:pPr>
              <w:pStyle w:val="TableParagraph"/>
              <w:spacing w:line="266" w:lineRule="exact"/>
              <w:ind w:left="525"/>
              <w:rPr>
                <w:sz w:val="24"/>
              </w:rPr>
            </w:pPr>
            <w:r>
              <w:rPr>
                <w:sz w:val="24"/>
              </w:rPr>
              <w:t>«ТУРАГЕНТ»</w:t>
            </w:r>
          </w:p>
          <w:p w14:paraId="4B5DDA08" w14:textId="77777777" w:rsidR="007B250D" w:rsidRDefault="007B250D">
            <w:pPr>
              <w:pStyle w:val="TableParagraph"/>
              <w:spacing w:before="7" w:after="1"/>
              <w:ind w:left="0"/>
              <w:rPr>
                <w:sz w:val="26"/>
              </w:rPr>
            </w:pPr>
          </w:p>
          <w:p w14:paraId="6A824E8E" w14:textId="77777777" w:rsidR="007B250D" w:rsidRDefault="00B020AB">
            <w:pPr>
              <w:pStyle w:val="TableParagraph"/>
              <w:spacing w:line="20" w:lineRule="exact"/>
              <w:ind w:left="5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F1F7516">
                <v:group id="_x0000_s1026" style="width:120pt;height:.5pt;mso-position-horizontal-relative:char;mso-position-vertical-relative:line" coordsize="2400,10">
                  <v:line id="_x0000_s1027" style="position:absolute" from="0,5" to="2400,5" strokeweight=".48pt"/>
                  <w10:wrap type="none"/>
                  <w10:anchorlock/>
                </v:group>
              </w:pict>
            </w:r>
          </w:p>
          <w:p w14:paraId="240C7BC6" w14:textId="77777777" w:rsidR="007B250D" w:rsidRDefault="00DF7BDB">
            <w:pPr>
              <w:pStyle w:val="TableParagraph"/>
              <w:tabs>
                <w:tab w:val="left" w:pos="2140"/>
              </w:tabs>
              <w:spacing w:before="30" w:line="256" w:lineRule="exact"/>
              <w:ind w:left="52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F10C81E" w14:textId="77777777" w:rsidR="00DF7BDB" w:rsidRDefault="00DF7BDB"/>
    <w:sectPr w:rsidR="00DF7BDB" w:rsidSect="00AB1D21">
      <w:type w:val="continuous"/>
      <w:pgSz w:w="11910" w:h="16840"/>
      <w:pgMar w:top="2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E1C7F"/>
    <w:multiLevelType w:val="multilevel"/>
    <w:tmpl w:val="3FA4D236"/>
    <w:lvl w:ilvl="0">
      <w:start w:val="1"/>
      <w:numFmt w:val="decimal"/>
      <w:lvlText w:val="%1."/>
      <w:lvlJc w:val="left"/>
      <w:pPr>
        <w:ind w:left="432" w:hanging="669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2" w:hanging="420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7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6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8" w:hanging="420"/>
      </w:pPr>
      <w:rPr>
        <w:rFonts w:hint="default"/>
        <w:lang w:val="ru-RU" w:eastAsia="ru-RU" w:bidi="ru-RU"/>
      </w:rPr>
    </w:lvl>
  </w:abstractNum>
  <w:abstractNum w:abstractNumId="1" w15:restartNumberingAfterBreak="0">
    <w:nsid w:val="48BC2B3C"/>
    <w:multiLevelType w:val="hybridMultilevel"/>
    <w:tmpl w:val="BAAA9D50"/>
    <w:lvl w:ilvl="0" w:tplc="8B244710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ru-RU" w:bidi="ru-RU"/>
      </w:rPr>
    </w:lvl>
    <w:lvl w:ilvl="1" w:tplc="84F2C1F2">
      <w:numFmt w:val="bullet"/>
      <w:lvlText w:val="•"/>
      <w:lvlJc w:val="left"/>
      <w:pPr>
        <w:ind w:left="1484" w:hanging="140"/>
      </w:pPr>
      <w:rPr>
        <w:rFonts w:hint="default"/>
        <w:lang w:val="ru-RU" w:eastAsia="ru-RU" w:bidi="ru-RU"/>
      </w:rPr>
    </w:lvl>
    <w:lvl w:ilvl="2" w:tplc="1396A664">
      <w:numFmt w:val="bullet"/>
      <w:lvlText w:val="•"/>
      <w:lvlJc w:val="left"/>
      <w:pPr>
        <w:ind w:left="2529" w:hanging="140"/>
      </w:pPr>
      <w:rPr>
        <w:rFonts w:hint="default"/>
        <w:lang w:val="ru-RU" w:eastAsia="ru-RU" w:bidi="ru-RU"/>
      </w:rPr>
    </w:lvl>
    <w:lvl w:ilvl="3" w:tplc="B308B812">
      <w:numFmt w:val="bullet"/>
      <w:lvlText w:val="•"/>
      <w:lvlJc w:val="left"/>
      <w:pPr>
        <w:ind w:left="3573" w:hanging="140"/>
      </w:pPr>
      <w:rPr>
        <w:rFonts w:hint="default"/>
        <w:lang w:val="ru-RU" w:eastAsia="ru-RU" w:bidi="ru-RU"/>
      </w:rPr>
    </w:lvl>
    <w:lvl w:ilvl="4" w:tplc="0178CDE0">
      <w:numFmt w:val="bullet"/>
      <w:lvlText w:val="•"/>
      <w:lvlJc w:val="left"/>
      <w:pPr>
        <w:ind w:left="4618" w:hanging="140"/>
      </w:pPr>
      <w:rPr>
        <w:rFonts w:hint="default"/>
        <w:lang w:val="ru-RU" w:eastAsia="ru-RU" w:bidi="ru-RU"/>
      </w:rPr>
    </w:lvl>
    <w:lvl w:ilvl="5" w:tplc="C74A07AE">
      <w:numFmt w:val="bullet"/>
      <w:lvlText w:val="•"/>
      <w:lvlJc w:val="left"/>
      <w:pPr>
        <w:ind w:left="5663" w:hanging="140"/>
      </w:pPr>
      <w:rPr>
        <w:rFonts w:hint="default"/>
        <w:lang w:val="ru-RU" w:eastAsia="ru-RU" w:bidi="ru-RU"/>
      </w:rPr>
    </w:lvl>
    <w:lvl w:ilvl="6" w:tplc="20A01A58">
      <w:numFmt w:val="bullet"/>
      <w:lvlText w:val="•"/>
      <w:lvlJc w:val="left"/>
      <w:pPr>
        <w:ind w:left="6707" w:hanging="140"/>
      </w:pPr>
      <w:rPr>
        <w:rFonts w:hint="default"/>
        <w:lang w:val="ru-RU" w:eastAsia="ru-RU" w:bidi="ru-RU"/>
      </w:rPr>
    </w:lvl>
    <w:lvl w:ilvl="7" w:tplc="E55C8A60">
      <w:numFmt w:val="bullet"/>
      <w:lvlText w:val="•"/>
      <w:lvlJc w:val="left"/>
      <w:pPr>
        <w:ind w:left="7752" w:hanging="140"/>
      </w:pPr>
      <w:rPr>
        <w:rFonts w:hint="default"/>
        <w:lang w:val="ru-RU" w:eastAsia="ru-RU" w:bidi="ru-RU"/>
      </w:rPr>
    </w:lvl>
    <w:lvl w:ilvl="8" w:tplc="150026FA">
      <w:numFmt w:val="bullet"/>
      <w:lvlText w:val="•"/>
      <w:lvlJc w:val="left"/>
      <w:pPr>
        <w:ind w:left="8797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50D"/>
    <w:rsid w:val="00031931"/>
    <w:rsid w:val="00143770"/>
    <w:rsid w:val="001661DB"/>
    <w:rsid w:val="00207AF3"/>
    <w:rsid w:val="002C1A7E"/>
    <w:rsid w:val="002E41E1"/>
    <w:rsid w:val="00394B6F"/>
    <w:rsid w:val="005706CD"/>
    <w:rsid w:val="00625969"/>
    <w:rsid w:val="007B250D"/>
    <w:rsid w:val="00964055"/>
    <w:rsid w:val="009E59AB"/>
    <w:rsid w:val="00AB1D21"/>
    <w:rsid w:val="00B020AB"/>
    <w:rsid w:val="00BB0B13"/>
    <w:rsid w:val="00BC1BAC"/>
    <w:rsid w:val="00C46209"/>
    <w:rsid w:val="00CD291D"/>
    <w:rsid w:val="00D27216"/>
    <w:rsid w:val="00DF7BDB"/>
    <w:rsid w:val="00E50F8A"/>
    <w:rsid w:val="00EE6F05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67CADA"/>
  <w15:docId w15:val="{5909A2A6-131D-4B43-9DD9-FF452812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2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AB1D21"/>
    <w:pPr>
      <w:ind w:left="1152" w:right="97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D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D21"/>
    <w:pPr>
      <w:spacing w:before="161"/>
      <w:ind w:left="43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B1D21"/>
    <w:pPr>
      <w:spacing w:before="161"/>
      <w:ind w:left="571" w:hanging="140"/>
    </w:pPr>
  </w:style>
  <w:style w:type="paragraph" w:customStyle="1" w:styleId="TableParagraph">
    <w:name w:val="Table Paragraph"/>
    <w:basedOn w:val="a"/>
    <w:uiPriority w:val="1"/>
    <w:qFormat/>
    <w:rsid w:val="00AB1D21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Rusich7</cp:lastModifiedBy>
  <cp:revision>16</cp:revision>
  <cp:lastPrinted>2023-07-18T06:14:00Z</cp:lastPrinted>
  <dcterms:created xsi:type="dcterms:W3CDTF">2021-07-19T10:39:00Z</dcterms:created>
  <dcterms:modified xsi:type="dcterms:W3CDTF">2024-01-18T06:24:00Z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2020-01-15T00:00:00Z</vt:filetime>
  </property>
</Properties>
</file>